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5E" w:rsidRDefault="00442595" w:rsidP="00442595">
      <w:pPr>
        <w:pStyle w:val="Titre"/>
        <w:jc w:val="center"/>
      </w:pPr>
      <w:bookmarkStart w:id="0" w:name="_GoBack"/>
      <w:bookmarkEnd w:id="0"/>
      <w:r>
        <w:t>Dynamic life cycle assessment of Electrolysers</w:t>
      </w:r>
    </w:p>
    <w:p w:rsidR="009B06CC" w:rsidRDefault="009B06CC" w:rsidP="009B06CC"/>
    <w:p w:rsidR="00AF0596" w:rsidRPr="00AF0596" w:rsidRDefault="00AF0596" w:rsidP="00AF0596">
      <w:pPr>
        <w:pStyle w:val="Titre2"/>
        <w:rPr>
          <w:b/>
          <w:color w:val="ED7D31" w:themeColor="accent2"/>
        </w:rPr>
      </w:pPr>
      <w:r w:rsidRPr="00AF0596">
        <w:rPr>
          <w:b/>
          <w:color w:val="ED7D31" w:themeColor="accent2"/>
        </w:rPr>
        <w:t>Description</w:t>
      </w:r>
    </w:p>
    <w:p w:rsidR="00C855CC" w:rsidRDefault="008A27BF" w:rsidP="00A44CD4">
      <w:pPr>
        <w:jc w:val="both"/>
      </w:pPr>
      <w:r>
        <w:t>As a part of a project for</w:t>
      </w:r>
      <w:r w:rsidR="009B06CC">
        <w:t xml:space="preserve"> integration of environmental analysis in a community-level energy simulation software</w:t>
      </w:r>
      <w:r w:rsidR="00A44CD4">
        <w:t xml:space="preserve">, the </w:t>
      </w:r>
      <w:r w:rsidR="00543C01">
        <w:t>objective</w:t>
      </w:r>
      <w:r w:rsidR="009B06CC">
        <w:t xml:space="preserve"> is to </w:t>
      </w:r>
      <w:r w:rsidR="00543C01">
        <w:t xml:space="preserve">develop </w:t>
      </w:r>
      <w:r w:rsidR="00F0329F">
        <w:t xml:space="preserve">integrative </w:t>
      </w:r>
      <w:r w:rsidR="00543C01">
        <w:t>life cycle assessment</w:t>
      </w:r>
      <w:r w:rsidR="008D47E3">
        <w:t xml:space="preserve"> (LCA)</w:t>
      </w:r>
      <w:r w:rsidR="00543C01">
        <w:t xml:space="preserve"> models</w:t>
      </w:r>
      <w:r w:rsidR="00E67753">
        <w:t xml:space="preserve"> for Electrolysers</w:t>
      </w:r>
      <w:r w:rsidR="009B06CC">
        <w:t xml:space="preserve">. </w:t>
      </w:r>
      <w:r w:rsidR="00543C01">
        <w:t>Hence</w:t>
      </w:r>
      <w:r w:rsidR="009B06CC">
        <w:t xml:space="preserve">, the challenge is to </w:t>
      </w:r>
      <w:r w:rsidR="00A44CD4">
        <w:t xml:space="preserve">make scalable models taking into account the size, manufacturing options and technology evolution. </w:t>
      </w:r>
      <w:r w:rsidR="00234913">
        <w:t xml:space="preserve">Data regarding size dependency of LCA and main inventories </w:t>
      </w:r>
      <w:r w:rsidR="00545C58">
        <w:t xml:space="preserve">in the literature </w:t>
      </w:r>
      <w:r w:rsidR="00234913">
        <w:t xml:space="preserve">have already been identified. </w:t>
      </w:r>
      <w:r w:rsidR="00C855CC">
        <w:t xml:space="preserve">Implementation of LCA of </w:t>
      </w:r>
      <w:r w:rsidR="00A44CD4">
        <w:t xml:space="preserve">3 </w:t>
      </w:r>
      <w:r w:rsidR="00C855CC">
        <w:t xml:space="preserve">Electrolysers </w:t>
      </w:r>
      <w:r w:rsidR="003A00D6">
        <w:t xml:space="preserve">types </w:t>
      </w:r>
      <w:r w:rsidR="00C855CC">
        <w:t xml:space="preserve">(SOEC, PEM &amp; Alkaline) </w:t>
      </w:r>
      <w:r w:rsidR="00F36DD9">
        <w:t>will be done</w:t>
      </w:r>
      <w:r w:rsidR="00A44CD4">
        <w:t xml:space="preserve"> using</w:t>
      </w:r>
      <w:r w:rsidR="00BF7EE6">
        <w:t xml:space="preserve"> Brightway2 </w:t>
      </w:r>
      <w:r w:rsidR="00A44CD4">
        <w:t>framework in Python. The energy simulation</w:t>
      </w:r>
      <w:r w:rsidR="00FD4846">
        <w:t xml:space="preserve"> and optimisation</w:t>
      </w:r>
      <w:r w:rsidR="00A44CD4">
        <w:t xml:space="preserve"> software is called Odyssey, used internally </w:t>
      </w:r>
      <w:r w:rsidR="00234913">
        <w:t xml:space="preserve">by </w:t>
      </w:r>
      <w:r w:rsidR="00731549">
        <w:t xml:space="preserve">LSED laboratory of </w:t>
      </w:r>
      <w:r w:rsidR="00234913">
        <w:t xml:space="preserve">CEA </w:t>
      </w:r>
      <w:r w:rsidR="00A44CD4">
        <w:t>for sizing renewable ener</w:t>
      </w:r>
      <w:r w:rsidR="00234913">
        <w:t xml:space="preserve">gy systems. </w:t>
      </w:r>
      <w:r w:rsidR="00D6440C">
        <w:t>Main tasks of developing the model</w:t>
      </w:r>
      <w:r w:rsidR="009B06CC">
        <w:t xml:space="preserve"> will thus</w:t>
      </w:r>
      <w:r w:rsidR="00D6440C">
        <w:t xml:space="preserve"> include:</w:t>
      </w:r>
    </w:p>
    <w:p w:rsidR="00C855CC" w:rsidRDefault="00C855CC" w:rsidP="00234913">
      <w:pPr>
        <w:pStyle w:val="Paragraphedeliste"/>
        <w:numPr>
          <w:ilvl w:val="0"/>
          <w:numId w:val="1"/>
        </w:numPr>
        <w:jc w:val="both"/>
      </w:pPr>
      <w:r>
        <w:t>Representativeness and completeness check</w:t>
      </w:r>
      <w:r w:rsidR="00BF7EE6">
        <w:t xml:space="preserve"> of the data </w:t>
      </w:r>
    </w:p>
    <w:p w:rsidR="00BF7EE6" w:rsidRDefault="00BF7EE6" w:rsidP="00234913">
      <w:pPr>
        <w:pStyle w:val="Paragraphedeliste"/>
        <w:numPr>
          <w:ilvl w:val="0"/>
          <w:numId w:val="1"/>
        </w:numPr>
        <w:jc w:val="both"/>
      </w:pPr>
      <w:r>
        <w:t>Review of market reports &amp; literature to assess projections for market/technology evolution</w:t>
      </w:r>
    </w:p>
    <w:p w:rsidR="00C855CC" w:rsidRDefault="00BF7EE6" w:rsidP="00234913">
      <w:pPr>
        <w:pStyle w:val="Paragraphedeliste"/>
        <w:numPr>
          <w:ilvl w:val="0"/>
          <w:numId w:val="1"/>
        </w:numPr>
        <w:jc w:val="both"/>
      </w:pPr>
      <w:r>
        <w:t xml:space="preserve">Modular/Dynamic provisions in the model to </w:t>
      </w:r>
      <w:r w:rsidR="00450F4F">
        <w:t>imp</w:t>
      </w:r>
      <w:r w:rsidR="00A44CD4">
        <w:t>lement the insights gained from the previous step</w:t>
      </w:r>
      <w:r w:rsidR="00E73A35">
        <w:t xml:space="preserve">, </w:t>
      </w:r>
      <w:r w:rsidR="00450F4F">
        <w:t>such as</w:t>
      </w:r>
      <w:r>
        <w:t xml:space="preserve"> evolution of </w:t>
      </w:r>
      <w:r w:rsidR="00450F4F">
        <w:t xml:space="preserve">manufacturing </w:t>
      </w:r>
      <w:r>
        <w:t>efficiency,</w:t>
      </w:r>
      <w:r w:rsidR="00450F4F">
        <w:t xml:space="preserve"> process efficiency,</w:t>
      </w:r>
      <w:r>
        <w:t xml:space="preserve"> </w:t>
      </w:r>
      <w:r w:rsidR="00450F4F">
        <w:t>electricity mix, and other background processes</w:t>
      </w:r>
      <w:r>
        <w:t>.</w:t>
      </w:r>
    </w:p>
    <w:p w:rsidR="00D6440C" w:rsidRDefault="00D6440C" w:rsidP="00234913">
      <w:pPr>
        <w:pStyle w:val="Paragraphedeliste"/>
        <w:numPr>
          <w:ilvl w:val="0"/>
          <w:numId w:val="1"/>
        </w:numPr>
        <w:jc w:val="both"/>
      </w:pPr>
      <w:r>
        <w:t>Sensitivity and uncertainty analysis</w:t>
      </w:r>
    </w:p>
    <w:p w:rsidR="00BF7EE6" w:rsidRDefault="00BF7EE6" w:rsidP="00A44CD4">
      <w:pPr>
        <w:pStyle w:val="Paragraphedeliste"/>
        <w:numPr>
          <w:ilvl w:val="0"/>
          <w:numId w:val="1"/>
        </w:numPr>
        <w:jc w:val="both"/>
      </w:pPr>
      <w:r>
        <w:t>In</w:t>
      </w:r>
      <w:r w:rsidR="00450F4F">
        <w:t>tegration of the LCA model with process</w:t>
      </w:r>
      <w:r w:rsidR="00F865E6">
        <w:t xml:space="preserve"> flows, life time, operation and </w:t>
      </w:r>
      <w:r w:rsidR="00450F4F">
        <w:t>other inputs from Odyssey</w:t>
      </w:r>
    </w:p>
    <w:p w:rsidR="00AF0596" w:rsidRDefault="00AF0596" w:rsidP="00AF0596">
      <w:pPr>
        <w:pStyle w:val="Titre2"/>
        <w:rPr>
          <w:b/>
          <w:color w:val="ED7D31" w:themeColor="accent2"/>
        </w:rPr>
      </w:pPr>
      <w:r w:rsidRPr="00AF0596">
        <w:rPr>
          <w:b/>
          <w:color w:val="ED7D31" w:themeColor="accent2"/>
        </w:rPr>
        <w:t>Profile</w:t>
      </w:r>
    </w:p>
    <w:p w:rsidR="00CA415A" w:rsidRPr="00CA415A" w:rsidRDefault="00CA415A" w:rsidP="00F865E6">
      <w:pPr>
        <w:jc w:val="both"/>
      </w:pPr>
      <w:r>
        <w:t xml:space="preserve">We are looking for someone who </w:t>
      </w:r>
      <w:r w:rsidR="00124B39">
        <w:t xml:space="preserve">is </w:t>
      </w:r>
      <w:r w:rsidR="00A95A57">
        <w:t>wants</w:t>
      </w:r>
      <w:r w:rsidR="00124B39">
        <w:t xml:space="preserve"> </w:t>
      </w:r>
      <w:r w:rsidR="009843F5">
        <w:t xml:space="preserve">to do </w:t>
      </w:r>
      <w:r w:rsidR="00124B39">
        <w:t>an</w:t>
      </w:r>
      <w:r w:rsidR="00CE5C13">
        <w:t xml:space="preserve"> internship</w:t>
      </w:r>
      <w:r>
        <w:t xml:space="preserve"> </w:t>
      </w:r>
      <w:r w:rsidR="002D6792">
        <w:t>to ultimately pursue</w:t>
      </w:r>
      <w:r>
        <w:t xml:space="preserve"> a career </w:t>
      </w:r>
      <w:r w:rsidR="000E34D9">
        <w:t xml:space="preserve">in Energy industry or research with the following credentials: </w:t>
      </w:r>
      <w:r>
        <w:t xml:space="preserve">  </w:t>
      </w:r>
    </w:p>
    <w:p w:rsidR="00AF0596" w:rsidRDefault="00AF0596" w:rsidP="00F865E6">
      <w:pPr>
        <w:pStyle w:val="Paragraphedeliste"/>
        <w:numPr>
          <w:ilvl w:val="0"/>
          <w:numId w:val="2"/>
        </w:numPr>
        <w:jc w:val="both"/>
      </w:pPr>
      <w:r>
        <w:t>Background in energy systems or environmental sciences</w:t>
      </w:r>
    </w:p>
    <w:p w:rsidR="00AF0596" w:rsidRDefault="00CA415A" w:rsidP="00F865E6">
      <w:pPr>
        <w:pStyle w:val="Paragraphedeliste"/>
        <w:numPr>
          <w:ilvl w:val="0"/>
          <w:numId w:val="2"/>
        </w:numPr>
        <w:jc w:val="both"/>
      </w:pPr>
      <w:r>
        <w:t>Experience with any programming language such as Python</w:t>
      </w:r>
    </w:p>
    <w:p w:rsidR="00164A62" w:rsidRDefault="00164A62" w:rsidP="00F865E6">
      <w:pPr>
        <w:pStyle w:val="Paragraphedeliste"/>
        <w:numPr>
          <w:ilvl w:val="0"/>
          <w:numId w:val="2"/>
        </w:numPr>
        <w:jc w:val="both"/>
      </w:pPr>
      <w:r>
        <w:t>Affinity with life cycle assessment is a plus</w:t>
      </w:r>
    </w:p>
    <w:p w:rsidR="000E34D9" w:rsidRDefault="000E34D9" w:rsidP="00F865E6">
      <w:pPr>
        <w:pStyle w:val="Paragraphedeliste"/>
        <w:numPr>
          <w:ilvl w:val="0"/>
          <w:numId w:val="2"/>
        </w:numPr>
        <w:jc w:val="both"/>
      </w:pPr>
      <w:r>
        <w:t>Curiosity to learn and independent working style</w:t>
      </w:r>
    </w:p>
    <w:p w:rsidR="00F0329F" w:rsidRDefault="002D6792" w:rsidP="00247DDB">
      <w:pPr>
        <w:pStyle w:val="Paragraphedeliste"/>
        <w:numPr>
          <w:ilvl w:val="0"/>
          <w:numId w:val="2"/>
        </w:numPr>
        <w:jc w:val="both"/>
      </w:pPr>
      <w:r>
        <w:t>Fluent in English</w:t>
      </w:r>
    </w:p>
    <w:p w:rsidR="004F5505" w:rsidRDefault="004F5505" w:rsidP="004F5505">
      <w:pPr>
        <w:pStyle w:val="Titre2"/>
        <w:rPr>
          <w:b/>
          <w:color w:val="ED7D31" w:themeColor="accent2"/>
        </w:rPr>
      </w:pPr>
      <w:r>
        <w:rPr>
          <w:b/>
          <w:color w:val="ED7D31" w:themeColor="accent2"/>
        </w:rPr>
        <w:t>Duration: 5 month</w:t>
      </w:r>
    </w:p>
    <w:p w:rsidR="007B2178" w:rsidRDefault="007B2178" w:rsidP="004F5505">
      <w:pPr>
        <w:pStyle w:val="Titre2"/>
        <w:rPr>
          <w:b/>
          <w:color w:val="ED7D31" w:themeColor="accent2"/>
        </w:rPr>
      </w:pPr>
    </w:p>
    <w:p w:rsidR="004F5505" w:rsidRPr="007B2178" w:rsidRDefault="004F5505" w:rsidP="004F5505">
      <w:pPr>
        <w:pStyle w:val="Titre2"/>
        <w:rPr>
          <w:b/>
          <w:color w:val="ED7D31" w:themeColor="accent2"/>
          <w:lang w:val="fr-FR"/>
        </w:rPr>
      </w:pPr>
      <w:r w:rsidRPr="007B2178">
        <w:rPr>
          <w:b/>
          <w:color w:val="ED7D31" w:themeColor="accent2"/>
          <w:lang w:val="fr-FR"/>
        </w:rPr>
        <w:t xml:space="preserve">Location : </w:t>
      </w:r>
      <w:r w:rsidRPr="007B2178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CEA Grenoble</w:t>
      </w:r>
      <w:r w:rsidR="007B2178" w:rsidRPr="007B2178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, 17 rue des martyrs 38054 Grenoble Cedex.</w:t>
      </w:r>
    </w:p>
    <w:p w:rsidR="007B2178" w:rsidRPr="007B2178" w:rsidRDefault="007B2178" w:rsidP="007B2178">
      <w:pPr>
        <w:rPr>
          <w:lang w:val="fr-FR"/>
        </w:rPr>
      </w:pPr>
    </w:p>
    <w:p w:rsidR="007B2178" w:rsidRPr="007B2178" w:rsidRDefault="007B2178" w:rsidP="007B2178">
      <w:proofErr w:type="gramStart"/>
      <w:r w:rsidRPr="007B2178">
        <w:rPr>
          <w:rFonts w:asciiTheme="majorHAnsi" w:eastAsiaTheme="majorEastAsia" w:hAnsiTheme="majorHAnsi" w:cstheme="majorBidi"/>
          <w:b/>
          <w:color w:val="ED7D31" w:themeColor="accent2"/>
          <w:sz w:val="26"/>
          <w:szCs w:val="26"/>
        </w:rPr>
        <w:t>Contact :</w:t>
      </w:r>
      <w:proofErr w:type="gramEnd"/>
      <w:r w:rsidRPr="007B2178">
        <w:rPr>
          <w:rFonts w:asciiTheme="majorHAnsi" w:eastAsiaTheme="majorEastAsia" w:hAnsiTheme="majorHAnsi" w:cstheme="majorBidi"/>
          <w:b/>
          <w:color w:val="ED7D31" w:themeColor="accent2"/>
          <w:sz w:val="26"/>
          <w:szCs w:val="26"/>
        </w:rPr>
        <w:t xml:space="preserve"> </w:t>
      </w:r>
      <w:r w:rsidRPr="007B2178">
        <w:t>Stéphane</w:t>
      </w:r>
      <w:r>
        <w:t xml:space="preserve"> COLASSON, </w:t>
      </w:r>
      <w:hyperlink r:id="rId5" w:history="1">
        <w:r w:rsidRPr="00DA045E">
          <w:rPr>
            <w:rStyle w:val="Lienhypertexte"/>
          </w:rPr>
          <w:t>stephane.colasson@cea.fr</w:t>
        </w:r>
      </w:hyperlink>
      <w:r>
        <w:t xml:space="preserve"> </w:t>
      </w:r>
    </w:p>
    <w:p w:rsidR="004F5505" w:rsidRPr="00AF0596" w:rsidRDefault="004F5505" w:rsidP="004F5505">
      <w:pPr>
        <w:jc w:val="both"/>
      </w:pPr>
    </w:p>
    <w:sectPr w:rsidR="004F5505" w:rsidRPr="00AF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708"/>
    <w:multiLevelType w:val="hybridMultilevel"/>
    <w:tmpl w:val="E07A3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714B"/>
    <w:multiLevelType w:val="hybridMultilevel"/>
    <w:tmpl w:val="31944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DC"/>
    <w:rsid w:val="000E34D9"/>
    <w:rsid w:val="001226EB"/>
    <w:rsid w:val="00124B39"/>
    <w:rsid w:val="00164A62"/>
    <w:rsid w:val="001775DC"/>
    <w:rsid w:val="0022005B"/>
    <w:rsid w:val="00234913"/>
    <w:rsid w:val="00236FB7"/>
    <w:rsid w:val="00247DDB"/>
    <w:rsid w:val="002D2610"/>
    <w:rsid w:val="002D4CD7"/>
    <w:rsid w:val="002D6792"/>
    <w:rsid w:val="002F4715"/>
    <w:rsid w:val="00370EFC"/>
    <w:rsid w:val="0039506E"/>
    <w:rsid w:val="003A00D6"/>
    <w:rsid w:val="00442595"/>
    <w:rsid w:val="00450F4F"/>
    <w:rsid w:val="004F5505"/>
    <w:rsid w:val="00517CEE"/>
    <w:rsid w:val="00543C01"/>
    <w:rsid w:val="00545C58"/>
    <w:rsid w:val="0066012B"/>
    <w:rsid w:val="00673221"/>
    <w:rsid w:val="006B1B71"/>
    <w:rsid w:val="00731549"/>
    <w:rsid w:val="007B2178"/>
    <w:rsid w:val="007B33A6"/>
    <w:rsid w:val="007D3477"/>
    <w:rsid w:val="007D5426"/>
    <w:rsid w:val="008A27BF"/>
    <w:rsid w:val="008D47E3"/>
    <w:rsid w:val="008E7EF8"/>
    <w:rsid w:val="009843F5"/>
    <w:rsid w:val="009B06CC"/>
    <w:rsid w:val="00A01711"/>
    <w:rsid w:val="00A44CD4"/>
    <w:rsid w:val="00A512B1"/>
    <w:rsid w:val="00A7431C"/>
    <w:rsid w:val="00A95A57"/>
    <w:rsid w:val="00AE478B"/>
    <w:rsid w:val="00AF0596"/>
    <w:rsid w:val="00B646C4"/>
    <w:rsid w:val="00BF7EE6"/>
    <w:rsid w:val="00C46079"/>
    <w:rsid w:val="00C82838"/>
    <w:rsid w:val="00C855CC"/>
    <w:rsid w:val="00CA415A"/>
    <w:rsid w:val="00CB2B5E"/>
    <w:rsid w:val="00CE282A"/>
    <w:rsid w:val="00CE5C13"/>
    <w:rsid w:val="00D52B40"/>
    <w:rsid w:val="00D6440C"/>
    <w:rsid w:val="00E05AFC"/>
    <w:rsid w:val="00E67753"/>
    <w:rsid w:val="00E73A35"/>
    <w:rsid w:val="00ED27CA"/>
    <w:rsid w:val="00F0329F"/>
    <w:rsid w:val="00F36DD9"/>
    <w:rsid w:val="00F865E6"/>
    <w:rsid w:val="00FD4846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44C0A6BF-2AE4-4B18-8961-F7E03EC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0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AF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42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595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re2Car">
    <w:name w:val="Titre 2 Car"/>
    <w:basedOn w:val="Policepardfaut"/>
    <w:link w:val="Titre2"/>
    <w:uiPriority w:val="9"/>
    <w:rsid w:val="00AF05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character" w:styleId="Lienhypertexte">
    <w:name w:val="Hyperlink"/>
    <w:basedOn w:val="Policepardfaut"/>
    <w:uiPriority w:val="99"/>
    <w:unhideWhenUsed/>
    <w:rsid w:val="007B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e.colasson@ce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Hemant 254581</dc:creator>
  <cp:keywords/>
  <dc:description/>
  <cp:lastModifiedBy>MESSAOUD-DJEBARA Fadila (messaouf)</cp:lastModifiedBy>
  <cp:revision>2</cp:revision>
  <dcterms:created xsi:type="dcterms:W3CDTF">2018-12-21T14:27:00Z</dcterms:created>
  <dcterms:modified xsi:type="dcterms:W3CDTF">2018-12-21T14:27:00Z</dcterms:modified>
</cp:coreProperties>
</file>